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10733" w:type="dxa"/>
        <w:tblInd w:w="-455" w:type="dxa"/>
        <w:tblLook w:val="04A0"/>
      </w:tblPr>
      <w:tblGrid>
        <w:gridCol w:w="2370"/>
        <w:gridCol w:w="3323"/>
        <w:gridCol w:w="2551"/>
        <w:gridCol w:w="992"/>
        <w:gridCol w:w="1497"/>
      </w:tblGrid>
      <w:tr w:rsidR="00E078A1" w:rsidRPr="001E3067" w:rsidTr="00E078A1">
        <w:tc>
          <w:tcPr>
            <w:tcW w:w="2370" w:type="dxa"/>
            <w:vAlign w:val="center"/>
          </w:tcPr>
          <w:p w:rsidR="00E078A1" w:rsidRPr="001E3067" w:rsidRDefault="00E078A1" w:rsidP="00AF725C">
            <w:pPr>
              <w:bidi/>
              <w:spacing w:line="36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1E3067">
              <w:rPr>
                <w:rFonts w:cs="B Titr" w:hint="cs"/>
                <w:sz w:val="24"/>
                <w:szCs w:val="24"/>
                <w:rtl/>
              </w:rPr>
              <w:t>نام نمونه</w:t>
            </w:r>
          </w:p>
        </w:tc>
        <w:tc>
          <w:tcPr>
            <w:tcW w:w="3323" w:type="dxa"/>
            <w:vAlign w:val="center"/>
          </w:tcPr>
          <w:p w:rsidR="00E078A1" w:rsidRPr="001E3067" w:rsidRDefault="00E078A1" w:rsidP="00AF725C">
            <w:pPr>
              <w:bidi/>
              <w:spacing w:line="36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1E3067">
              <w:rPr>
                <w:rFonts w:cs="B Titr" w:hint="cs"/>
                <w:sz w:val="24"/>
                <w:szCs w:val="24"/>
                <w:rtl/>
              </w:rPr>
              <w:t xml:space="preserve">نمونه انتخاب </w:t>
            </w:r>
          </w:p>
        </w:tc>
        <w:tc>
          <w:tcPr>
            <w:tcW w:w="2551" w:type="dxa"/>
            <w:vAlign w:val="center"/>
          </w:tcPr>
          <w:p w:rsidR="00E078A1" w:rsidRPr="001E3067" w:rsidRDefault="00E078A1" w:rsidP="00AF725C">
            <w:pPr>
              <w:bidi/>
              <w:spacing w:line="36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1E3067">
              <w:rPr>
                <w:rFonts w:cs="B Titr" w:hint="cs"/>
                <w:sz w:val="24"/>
                <w:szCs w:val="24"/>
                <w:rtl/>
              </w:rPr>
              <w:t>تاثیر مثبت یا منفی</w:t>
            </w:r>
          </w:p>
        </w:tc>
        <w:tc>
          <w:tcPr>
            <w:tcW w:w="992" w:type="dxa"/>
            <w:vAlign w:val="center"/>
          </w:tcPr>
          <w:p w:rsidR="00E078A1" w:rsidRPr="001E3067" w:rsidRDefault="00E078A1" w:rsidP="00AF725C">
            <w:pPr>
              <w:bidi/>
              <w:spacing w:line="36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1E3067">
              <w:rPr>
                <w:rFonts w:cs="B Titr" w:hint="cs"/>
                <w:sz w:val="24"/>
                <w:szCs w:val="24"/>
                <w:rtl/>
              </w:rPr>
              <w:t>اهمیت</w:t>
            </w:r>
          </w:p>
        </w:tc>
        <w:tc>
          <w:tcPr>
            <w:tcW w:w="1497" w:type="dxa"/>
            <w:vAlign w:val="center"/>
          </w:tcPr>
          <w:p w:rsidR="00E078A1" w:rsidRPr="001E3067" w:rsidRDefault="00E078A1" w:rsidP="00AF725C">
            <w:pPr>
              <w:bidi/>
              <w:spacing w:line="36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1E3067">
              <w:rPr>
                <w:rFonts w:cs="B Titr" w:hint="cs"/>
                <w:sz w:val="24"/>
                <w:szCs w:val="24"/>
                <w:rtl/>
              </w:rPr>
              <w:t>منابع</w:t>
            </w:r>
          </w:p>
        </w:tc>
      </w:tr>
      <w:tr w:rsidR="00E078A1" w:rsidTr="00E078A1">
        <w:tc>
          <w:tcPr>
            <w:tcW w:w="2370" w:type="dxa"/>
            <w:vAlign w:val="center"/>
          </w:tcPr>
          <w:p w:rsidR="00E078A1" w:rsidRPr="00C536A7" w:rsidRDefault="00E078A1" w:rsidP="00AF725C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6A7">
              <w:rPr>
                <w:rFonts w:cs="B Nazanin" w:hint="cs"/>
                <w:sz w:val="20"/>
                <w:szCs w:val="20"/>
                <w:rtl/>
                <w:lang w:bidi="fa-IR"/>
              </w:rPr>
              <w:t>عکس العمل احساسی</w:t>
            </w:r>
          </w:p>
        </w:tc>
        <w:tc>
          <w:tcPr>
            <w:tcW w:w="3323" w:type="dxa"/>
            <w:vAlign w:val="center"/>
          </w:tcPr>
          <w:p w:rsidR="00E078A1" w:rsidRPr="00C536A7" w:rsidRDefault="00E078A1" w:rsidP="00E078A1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6A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در صورت </w:t>
            </w:r>
          </w:p>
        </w:tc>
        <w:tc>
          <w:tcPr>
            <w:tcW w:w="2551" w:type="dxa"/>
            <w:vAlign w:val="center"/>
          </w:tcPr>
          <w:p w:rsidR="00E078A1" w:rsidRPr="00C536A7" w:rsidRDefault="00E078A1" w:rsidP="00E078A1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6A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مثبت میزان </w:t>
            </w:r>
          </w:p>
        </w:tc>
        <w:tc>
          <w:tcPr>
            <w:tcW w:w="992" w:type="dxa"/>
            <w:vAlign w:val="center"/>
          </w:tcPr>
          <w:p w:rsidR="00E078A1" w:rsidRPr="00C536A7" w:rsidRDefault="00E078A1" w:rsidP="00AF725C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6A7">
              <w:rPr>
                <w:rFonts w:cs="B Nazanin" w:hint="cs"/>
                <w:sz w:val="20"/>
                <w:szCs w:val="20"/>
                <w:rtl/>
                <w:lang w:bidi="fa-IR"/>
              </w:rPr>
              <w:t>000 / 0</w:t>
            </w:r>
          </w:p>
        </w:tc>
        <w:tc>
          <w:tcPr>
            <w:tcW w:w="1497" w:type="dxa"/>
            <w:vAlign w:val="center"/>
          </w:tcPr>
          <w:p w:rsidR="00E078A1" w:rsidRPr="00C536A7" w:rsidRDefault="00E078A1" w:rsidP="00E078A1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lang w:bidi="fa-IR"/>
              </w:rPr>
            </w:pPr>
            <w:proofErr w:type="spellStart"/>
            <w:r w:rsidRPr="00C536A7">
              <w:rPr>
                <w:rFonts w:cs="B Nazanin"/>
                <w:sz w:val="20"/>
                <w:szCs w:val="20"/>
                <w:lang w:bidi="fa-IR"/>
              </w:rPr>
              <w:t>Laudon</w:t>
            </w:r>
            <w:proofErr w:type="spellEnd"/>
            <w:r w:rsidRPr="00C536A7">
              <w:rPr>
                <w:rFonts w:cs="B Nazanin"/>
                <w:sz w:val="20"/>
                <w:szCs w:val="20"/>
                <w:lang w:bidi="fa-IR"/>
              </w:rPr>
              <w:t xml:space="preserve"> and </w:t>
            </w:r>
            <w:proofErr w:type="spellStart"/>
            <w:r w:rsidRPr="00C536A7">
              <w:rPr>
                <w:rFonts w:cs="B Nazanin"/>
                <w:sz w:val="20"/>
                <w:szCs w:val="20"/>
                <w:lang w:bidi="fa-IR"/>
              </w:rPr>
              <w:t>Laudon</w:t>
            </w:r>
            <w:proofErr w:type="spellEnd"/>
          </w:p>
          <w:p w:rsidR="00E078A1" w:rsidRPr="00C536A7" w:rsidRDefault="00E078A1" w:rsidP="00AF725C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E078A1" w:rsidTr="00E078A1">
        <w:tc>
          <w:tcPr>
            <w:tcW w:w="2370" w:type="dxa"/>
            <w:vAlign w:val="center"/>
          </w:tcPr>
          <w:p w:rsidR="00E078A1" w:rsidRPr="00C536A7" w:rsidRDefault="00E078A1" w:rsidP="00AF725C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6A7">
              <w:rPr>
                <w:rFonts w:cs="B Nazanin" w:hint="cs"/>
                <w:sz w:val="20"/>
                <w:szCs w:val="20"/>
                <w:rtl/>
                <w:lang w:bidi="fa-IR"/>
              </w:rPr>
              <w:t>سرعت پیاده سازی</w:t>
            </w:r>
          </w:p>
        </w:tc>
        <w:tc>
          <w:tcPr>
            <w:tcW w:w="3323" w:type="dxa"/>
            <w:vAlign w:val="center"/>
          </w:tcPr>
          <w:p w:rsidR="00E078A1" w:rsidRPr="00C536A7" w:rsidRDefault="00E078A1" w:rsidP="00E078A1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6A7">
              <w:rPr>
                <w:rFonts w:cs="B Nazanin" w:hint="cs"/>
                <w:sz w:val="20"/>
                <w:szCs w:val="20"/>
                <w:rtl/>
                <w:lang w:bidi="fa-IR"/>
              </w:rPr>
              <w:t>سرعت پایین تر موفقیت بیشتر</w:t>
            </w:r>
          </w:p>
        </w:tc>
        <w:tc>
          <w:tcPr>
            <w:tcW w:w="2551" w:type="dxa"/>
            <w:vAlign w:val="center"/>
          </w:tcPr>
          <w:p w:rsidR="00E078A1" w:rsidRPr="00C536A7" w:rsidRDefault="00E078A1" w:rsidP="00AF725C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6A7">
              <w:rPr>
                <w:rFonts w:cs="B Nazanin" w:hint="cs"/>
                <w:sz w:val="20"/>
                <w:szCs w:val="20"/>
                <w:rtl/>
                <w:lang w:bidi="fa-IR"/>
              </w:rPr>
              <w:t>منفی</w:t>
            </w:r>
          </w:p>
        </w:tc>
        <w:tc>
          <w:tcPr>
            <w:tcW w:w="992" w:type="dxa"/>
            <w:vAlign w:val="center"/>
          </w:tcPr>
          <w:p w:rsidR="00E078A1" w:rsidRPr="00C536A7" w:rsidRDefault="00E078A1" w:rsidP="00AF725C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6A7">
              <w:rPr>
                <w:rFonts w:cs="B Nazanin" w:hint="cs"/>
                <w:sz w:val="20"/>
                <w:szCs w:val="20"/>
                <w:rtl/>
                <w:lang w:bidi="fa-IR"/>
              </w:rPr>
              <w:t>002 / 0</w:t>
            </w:r>
          </w:p>
        </w:tc>
        <w:tc>
          <w:tcPr>
            <w:tcW w:w="1497" w:type="dxa"/>
            <w:vAlign w:val="center"/>
          </w:tcPr>
          <w:p w:rsidR="00E078A1" w:rsidRPr="00C536A7" w:rsidRDefault="00E078A1" w:rsidP="00AF725C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6A7">
              <w:rPr>
                <w:rFonts w:cs="B Nazanin" w:hint="cs"/>
                <w:sz w:val="20"/>
                <w:szCs w:val="20"/>
                <w:rtl/>
                <w:lang w:bidi="fa-IR"/>
              </w:rPr>
              <w:t>نویسندگان</w:t>
            </w:r>
          </w:p>
        </w:tc>
      </w:tr>
      <w:tr w:rsidR="00E078A1" w:rsidTr="00E078A1">
        <w:tc>
          <w:tcPr>
            <w:tcW w:w="2370" w:type="dxa"/>
            <w:vAlign w:val="center"/>
          </w:tcPr>
          <w:p w:rsidR="00E078A1" w:rsidRPr="00C536A7" w:rsidRDefault="00E078A1" w:rsidP="00AF725C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6A7">
              <w:rPr>
                <w:rFonts w:cs="B Nazanin" w:hint="cs"/>
                <w:sz w:val="20"/>
                <w:szCs w:val="20"/>
                <w:rtl/>
                <w:lang w:bidi="fa-IR"/>
              </w:rPr>
              <w:t>کار</w:t>
            </w:r>
          </w:p>
        </w:tc>
        <w:tc>
          <w:tcPr>
            <w:tcW w:w="3323" w:type="dxa"/>
            <w:vAlign w:val="center"/>
          </w:tcPr>
          <w:p w:rsidR="00E078A1" w:rsidRPr="00C536A7" w:rsidRDefault="00E078A1" w:rsidP="00E078A1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6A7">
              <w:rPr>
                <w:rFonts w:cs="B Nazanin" w:hint="cs"/>
                <w:sz w:val="20"/>
                <w:szCs w:val="20"/>
                <w:rtl/>
                <w:lang w:bidi="fa-IR"/>
              </w:rPr>
              <w:t>افرادی که را با تغییرات وفق میدهند</w:t>
            </w:r>
          </w:p>
        </w:tc>
        <w:tc>
          <w:tcPr>
            <w:tcW w:w="2551" w:type="dxa"/>
            <w:vAlign w:val="center"/>
          </w:tcPr>
          <w:p w:rsidR="00E078A1" w:rsidRPr="00C536A7" w:rsidRDefault="00E078A1" w:rsidP="00AF725C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6A7">
              <w:rPr>
                <w:rFonts w:cs="B Nazanin" w:hint="cs"/>
                <w:sz w:val="20"/>
                <w:szCs w:val="20"/>
                <w:rtl/>
                <w:lang w:bidi="fa-IR"/>
              </w:rPr>
              <w:t>منفی</w:t>
            </w:r>
          </w:p>
        </w:tc>
        <w:tc>
          <w:tcPr>
            <w:tcW w:w="992" w:type="dxa"/>
            <w:vAlign w:val="center"/>
          </w:tcPr>
          <w:p w:rsidR="00E078A1" w:rsidRPr="00C536A7" w:rsidRDefault="00E078A1" w:rsidP="00AF725C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6A7">
              <w:rPr>
                <w:rFonts w:cs="B Nazanin" w:hint="cs"/>
                <w:sz w:val="20"/>
                <w:szCs w:val="20"/>
                <w:rtl/>
                <w:lang w:bidi="fa-IR"/>
              </w:rPr>
              <w:t>004 / 0</w:t>
            </w:r>
          </w:p>
        </w:tc>
        <w:tc>
          <w:tcPr>
            <w:tcW w:w="1497" w:type="dxa"/>
            <w:vAlign w:val="center"/>
          </w:tcPr>
          <w:p w:rsidR="00E078A1" w:rsidRPr="00C536A7" w:rsidRDefault="00E078A1" w:rsidP="00AF725C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6A7">
              <w:rPr>
                <w:rFonts w:cs="B Nazanin" w:hint="cs"/>
                <w:sz w:val="20"/>
                <w:szCs w:val="20"/>
                <w:rtl/>
                <w:lang w:bidi="fa-IR"/>
              </w:rPr>
              <w:t>نویسندگان</w:t>
            </w:r>
          </w:p>
        </w:tc>
      </w:tr>
      <w:tr w:rsidR="00E078A1" w:rsidTr="00E078A1">
        <w:tc>
          <w:tcPr>
            <w:tcW w:w="2370" w:type="dxa"/>
            <w:vAlign w:val="center"/>
          </w:tcPr>
          <w:p w:rsidR="00E078A1" w:rsidRPr="00C536A7" w:rsidRDefault="00E078A1" w:rsidP="00AF725C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6A7">
              <w:rPr>
                <w:rFonts w:cs="B Nazanin" w:hint="cs"/>
                <w:sz w:val="20"/>
                <w:szCs w:val="20"/>
                <w:rtl/>
                <w:lang w:bidi="fa-IR"/>
              </w:rPr>
              <w:t>سازی</w:t>
            </w:r>
          </w:p>
        </w:tc>
        <w:tc>
          <w:tcPr>
            <w:tcW w:w="3323" w:type="dxa"/>
            <w:vAlign w:val="center"/>
          </w:tcPr>
          <w:p w:rsidR="00E078A1" w:rsidRPr="00C536A7" w:rsidRDefault="00E078A1" w:rsidP="00AF725C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6A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فقیت بالاتر </w:t>
            </w:r>
          </w:p>
        </w:tc>
        <w:tc>
          <w:tcPr>
            <w:tcW w:w="2551" w:type="dxa"/>
            <w:vAlign w:val="center"/>
          </w:tcPr>
          <w:p w:rsidR="00E078A1" w:rsidRPr="00C536A7" w:rsidRDefault="00E078A1" w:rsidP="00AF725C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6A7">
              <w:rPr>
                <w:rFonts w:cs="B Nazanin" w:hint="cs"/>
                <w:sz w:val="20"/>
                <w:szCs w:val="20"/>
                <w:rtl/>
                <w:lang w:bidi="fa-IR"/>
              </w:rPr>
              <w:t>مثبت</w:t>
            </w:r>
          </w:p>
        </w:tc>
        <w:tc>
          <w:tcPr>
            <w:tcW w:w="992" w:type="dxa"/>
            <w:vAlign w:val="center"/>
          </w:tcPr>
          <w:p w:rsidR="00E078A1" w:rsidRPr="00C536A7" w:rsidRDefault="00E078A1" w:rsidP="00AF725C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6A7">
              <w:rPr>
                <w:rFonts w:cs="B Nazanin" w:hint="cs"/>
                <w:sz w:val="20"/>
                <w:szCs w:val="20"/>
                <w:rtl/>
                <w:lang w:bidi="fa-IR"/>
              </w:rPr>
              <w:t>004 / 0</w:t>
            </w:r>
          </w:p>
        </w:tc>
        <w:tc>
          <w:tcPr>
            <w:tcW w:w="1497" w:type="dxa"/>
            <w:vAlign w:val="center"/>
          </w:tcPr>
          <w:p w:rsidR="00E078A1" w:rsidRPr="00C536A7" w:rsidRDefault="00E078A1" w:rsidP="00AF725C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6A7">
              <w:rPr>
                <w:rFonts w:cs="B Nazanin"/>
                <w:sz w:val="20"/>
                <w:szCs w:val="20"/>
                <w:lang w:bidi="fa-IR"/>
              </w:rPr>
              <w:t>McNamara (2002)</w:t>
            </w:r>
          </w:p>
        </w:tc>
      </w:tr>
      <w:tr w:rsidR="00E078A1" w:rsidTr="00E078A1">
        <w:tc>
          <w:tcPr>
            <w:tcW w:w="2370" w:type="dxa"/>
            <w:vAlign w:val="center"/>
          </w:tcPr>
          <w:p w:rsidR="00E078A1" w:rsidRPr="00C536A7" w:rsidRDefault="00E078A1" w:rsidP="00AF725C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6A7">
              <w:rPr>
                <w:rFonts w:cs="B Nazanin" w:hint="cs"/>
                <w:sz w:val="20"/>
                <w:szCs w:val="20"/>
                <w:rtl/>
                <w:lang w:bidi="fa-IR"/>
              </w:rPr>
              <w:t>آگاهی</w:t>
            </w:r>
            <w:r w:rsidRPr="00C536A7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C536A7">
              <w:rPr>
                <w:rFonts w:cs="B Nazanin" w:hint="cs"/>
                <w:sz w:val="20"/>
                <w:szCs w:val="20"/>
                <w:rtl/>
                <w:lang w:bidi="fa-IR"/>
              </w:rPr>
              <w:t>کاربران</w:t>
            </w:r>
            <w:r w:rsidRPr="00C536A7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C536A7">
              <w:rPr>
                <w:rFonts w:cs="B Nazanin" w:hint="cs"/>
                <w:sz w:val="20"/>
                <w:szCs w:val="20"/>
                <w:rtl/>
                <w:lang w:bidi="fa-IR"/>
              </w:rPr>
              <w:t>به</w:t>
            </w:r>
            <w:r w:rsidRPr="00C536A7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C536A7">
              <w:rPr>
                <w:rFonts w:cs="B Nazanin" w:hint="cs"/>
                <w:sz w:val="20"/>
                <w:szCs w:val="20"/>
                <w:rtl/>
                <w:lang w:bidi="fa-IR"/>
              </w:rPr>
              <w:t>برنامه</w:t>
            </w:r>
            <w:r w:rsidRPr="00C536A7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C536A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3323" w:type="dxa"/>
            <w:vAlign w:val="center"/>
          </w:tcPr>
          <w:p w:rsidR="00E078A1" w:rsidRPr="00C536A7" w:rsidRDefault="00E078A1" w:rsidP="00AF725C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6A7">
              <w:rPr>
                <w:rFonts w:cs="B Nazanin" w:hint="cs"/>
                <w:sz w:val="20"/>
                <w:szCs w:val="20"/>
                <w:rtl/>
                <w:lang w:bidi="fa-IR"/>
              </w:rPr>
              <w:t>آگاهی کاربران به برنامه باعث همکاری کاربران شده و حتی برنامه را از خود میدانند</w:t>
            </w:r>
          </w:p>
        </w:tc>
        <w:tc>
          <w:tcPr>
            <w:tcW w:w="2551" w:type="dxa"/>
            <w:vAlign w:val="center"/>
          </w:tcPr>
          <w:p w:rsidR="00E078A1" w:rsidRPr="00C536A7" w:rsidRDefault="00E078A1" w:rsidP="00AF725C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6A7">
              <w:rPr>
                <w:rFonts w:cs="B Nazanin" w:hint="cs"/>
                <w:sz w:val="20"/>
                <w:szCs w:val="20"/>
                <w:rtl/>
                <w:lang w:bidi="fa-IR"/>
              </w:rPr>
              <w:t>مثبت</w:t>
            </w:r>
          </w:p>
        </w:tc>
        <w:tc>
          <w:tcPr>
            <w:tcW w:w="992" w:type="dxa"/>
            <w:vAlign w:val="center"/>
          </w:tcPr>
          <w:p w:rsidR="00E078A1" w:rsidRPr="00C536A7" w:rsidRDefault="00E078A1" w:rsidP="00AF725C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6A7">
              <w:rPr>
                <w:rFonts w:cs="B Nazanin" w:hint="cs"/>
                <w:sz w:val="20"/>
                <w:szCs w:val="20"/>
                <w:rtl/>
                <w:lang w:bidi="fa-IR"/>
              </w:rPr>
              <w:t>008 / 0</w:t>
            </w:r>
          </w:p>
        </w:tc>
        <w:tc>
          <w:tcPr>
            <w:tcW w:w="1497" w:type="dxa"/>
            <w:vAlign w:val="center"/>
          </w:tcPr>
          <w:p w:rsidR="00E078A1" w:rsidRPr="00C536A7" w:rsidRDefault="00E078A1" w:rsidP="00AF725C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lang w:bidi="fa-IR"/>
              </w:rPr>
            </w:pPr>
            <w:r w:rsidRPr="00C536A7">
              <w:rPr>
                <w:rFonts w:cs="B Nazanin"/>
                <w:sz w:val="20"/>
                <w:szCs w:val="20"/>
                <w:lang w:bidi="fa-IR"/>
              </w:rPr>
              <w:t>Crowe et al. (2002);</w:t>
            </w:r>
          </w:p>
          <w:p w:rsidR="00E078A1" w:rsidRPr="00C536A7" w:rsidRDefault="00E078A1" w:rsidP="00AF725C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lang w:bidi="fa-IR"/>
              </w:rPr>
            </w:pPr>
            <w:proofErr w:type="spellStart"/>
            <w:r w:rsidRPr="00C536A7">
              <w:rPr>
                <w:rFonts w:cs="B Nazanin"/>
                <w:sz w:val="20"/>
                <w:szCs w:val="20"/>
                <w:lang w:bidi="fa-IR"/>
              </w:rPr>
              <w:t>Laudon</w:t>
            </w:r>
            <w:proofErr w:type="spellEnd"/>
            <w:r w:rsidRPr="00C536A7">
              <w:rPr>
                <w:rFonts w:cs="B Nazanin"/>
                <w:sz w:val="20"/>
                <w:szCs w:val="20"/>
                <w:lang w:bidi="fa-IR"/>
              </w:rPr>
              <w:t xml:space="preserve"> and </w:t>
            </w:r>
            <w:proofErr w:type="spellStart"/>
            <w:r w:rsidRPr="00C536A7">
              <w:rPr>
                <w:rFonts w:cs="B Nazanin"/>
                <w:sz w:val="20"/>
                <w:szCs w:val="20"/>
                <w:lang w:bidi="fa-IR"/>
              </w:rPr>
              <w:t>Laudon</w:t>
            </w:r>
            <w:proofErr w:type="spellEnd"/>
          </w:p>
          <w:p w:rsidR="00E078A1" w:rsidRPr="00C536A7" w:rsidRDefault="00E078A1" w:rsidP="00AF725C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6A7">
              <w:rPr>
                <w:rFonts w:cs="B Nazanin"/>
                <w:sz w:val="20"/>
                <w:szCs w:val="20"/>
                <w:lang w:bidi="fa-IR"/>
              </w:rPr>
              <w:t>(2006)</w:t>
            </w:r>
          </w:p>
        </w:tc>
      </w:tr>
      <w:tr w:rsidR="00E078A1" w:rsidTr="00E078A1">
        <w:tc>
          <w:tcPr>
            <w:tcW w:w="2370" w:type="dxa"/>
            <w:vAlign w:val="center"/>
          </w:tcPr>
          <w:p w:rsidR="00E078A1" w:rsidRPr="00C536A7" w:rsidRDefault="00E078A1" w:rsidP="00AF725C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6A7">
              <w:rPr>
                <w:rFonts w:cs="B Nazanin" w:hint="cs"/>
                <w:sz w:val="20"/>
                <w:szCs w:val="20"/>
                <w:rtl/>
                <w:lang w:bidi="fa-IR"/>
              </w:rPr>
              <w:t>اطمینان و تضمین کاربران</w:t>
            </w:r>
          </w:p>
        </w:tc>
        <w:tc>
          <w:tcPr>
            <w:tcW w:w="3323" w:type="dxa"/>
            <w:vAlign w:val="center"/>
          </w:tcPr>
          <w:p w:rsidR="00E078A1" w:rsidRPr="00C536A7" w:rsidRDefault="00E078A1" w:rsidP="00E078A1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6A7">
              <w:rPr>
                <w:rFonts w:cs="B Nazanin" w:hint="cs"/>
                <w:sz w:val="20"/>
                <w:szCs w:val="20"/>
                <w:rtl/>
                <w:lang w:bidi="fa-IR"/>
              </w:rPr>
              <w:t>اطمینان</w:t>
            </w:r>
            <w:r w:rsidRPr="00C536A7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C536A7">
              <w:rPr>
                <w:rFonts w:cs="B Nazanin" w:hint="cs"/>
                <w:sz w:val="20"/>
                <w:szCs w:val="20"/>
                <w:rtl/>
                <w:lang w:bidi="fa-IR"/>
              </w:rPr>
              <w:t>کاربران</w:t>
            </w:r>
            <w:r w:rsidRPr="00C536A7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C536A7">
              <w:rPr>
                <w:rFonts w:cs="B Nazanin" w:hint="cs"/>
                <w:sz w:val="20"/>
                <w:szCs w:val="20"/>
                <w:rtl/>
                <w:lang w:bidi="fa-IR"/>
              </w:rPr>
              <w:t>از اینکه که</w:t>
            </w:r>
            <w:r w:rsidRPr="00C536A7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C536A7">
              <w:rPr>
                <w:rFonts w:cs="B Nazanin" w:hint="cs"/>
                <w:sz w:val="20"/>
                <w:szCs w:val="20"/>
                <w:rtl/>
                <w:lang w:bidi="fa-IR"/>
              </w:rPr>
              <w:t>سیستم جدید</w:t>
            </w:r>
            <w:r w:rsidRPr="00C536A7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C536A7">
              <w:rPr>
                <w:rFonts w:cs="B Nazanin" w:hint="cs"/>
                <w:sz w:val="20"/>
                <w:szCs w:val="20"/>
                <w:rtl/>
                <w:lang w:bidi="fa-IR"/>
              </w:rPr>
              <w:t>لزوما</w:t>
            </w:r>
            <w:r w:rsidRPr="00C536A7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:rsidR="00E078A1" w:rsidRPr="00C536A7" w:rsidRDefault="00E078A1" w:rsidP="00AF725C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6A7">
              <w:rPr>
                <w:rFonts w:cs="B Nazanin" w:hint="cs"/>
                <w:sz w:val="20"/>
                <w:szCs w:val="20"/>
                <w:rtl/>
                <w:lang w:bidi="fa-IR"/>
              </w:rPr>
              <w:t>مثبت</w:t>
            </w:r>
          </w:p>
        </w:tc>
        <w:tc>
          <w:tcPr>
            <w:tcW w:w="992" w:type="dxa"/>
            <w:vAlign w:val="center"/>
          </w:tcPr>
          <w:p w:rsidR="00E078A1" w:rsidRPr="00C536A7" w:rsidRDefault="00E078A1" w:rsidP="00AF725C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6A7">
              <w:rPr>
                <w:rFonts w:cs="B Nazanin" w:hint="cs"/>
                <w:sz w:val="20"/>
                <w:szCs w:val="20"/>
                <w:rtl/>
                <w:lang w:bidi="fa-IR"/>
              </w:rPr>
              <w:t>016 / 0</w:t>
            </w:r>
          </w:p>
        </w:tc>
        <w:tc>
          <w:tcPr>
            <w:tcW w:w="1497" w:type="dxa"/>
            <w:vAlign w:val="center"/>
          </w:tcPr>
          <w:p w:rsidR="00E078A1" w:rsidRPr="00C536A7" w:rsidRDefault="00E078A1" w:rsidP="00AF725C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lang w:bidi="fa-IR"/>
              </w:rPr>
            </w:pPr>
            <w:r w:rsidRPr="00C536A7">
              <w:rPr>
                <w:rFonts w:cs="B Nazanin"/>
                <w:sz w:val="20"/>
                <w:szCs w:val="20"/>
                <w:lang w:bidi="fa-IR"/>
              </w:rPr>
              <w:t>Crowe et al. (2002);</w:t>
            </w:r>
          </w:p>
          <w:p w:rsidR="00E078A1" w:rsidRPr="00C536A7" w:rsidRDefault="00E078A1" w:rsidP="00AF725C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lang w:bidi="fa-IR"/>
              </w:rPr>
            </w:pPr>
            <w:r w:rsidRPr="00C536A7">
              <w:rPr>
                <w:rFonts w:cs="B Nazanin"/>
                <w:sz w:val="20"/>
                <w:szCs w:val="20"/>
                <w:lang w:bidi="fa-IR"/>
              </w:rPr>
              <w:t>Palmer (2004)</w:t>
            </w:r>
          </w:p>
        </w:tc>
      </w:tr>
      <w:tr w:rsidR="00E078A1" w:rsidTr="00E078A1">
        <w:tc>
          <w:tcPr>
            <w:tcW w:w="2370" w:type="dxa"/>
            <w:vAlign w:val="center"/>
          </w:tcPr>
          <w:p w:rsidR="00E078A1" w:rsidRPr="00C536A7" w:rsidRDefault="00E078A1" w:rsidP="00AF725C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6A7">
              <w:rPr>
                <w:rFonts w:cs="B Nazanin" w:hint="cs"/>
                <w:sz w:val="20"/>
                <w:szCs w:val="20"/>
                <w:rtl/>
                <w:lang w:bidi="fa-IR"/>
              </w:rPr>
              <w:t>توانایی سیستم در کمک به رسیدن به اهداف سازمان</w:t>
            </w:r>
          </w:p>
        </w:tc>
        <w:tc>
          <w:tcPr>
            <w:tcW w:w="3323" w:type="dxa"/>
            <w:vAlign w:val="center"/>
          </w:tcPr>
          <w:p w:rsidR="00E078A1" w:rsidRPr="00C536A7" w:rsidRDefault="00E078A1" w:rsidP="00E078A1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6A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کاربرانی که معتقد هستند سیستم ، سازمان را به </w:t>
            </w:r>
          </w:p>
        </w:tc>
        <w:tc>
          <w:tcPr>
            <w:tcW w:w="2551" w:type="dxa"/>
            <w:vAlign w:val="center"/>
          </w:tcPr>
          <w:p w:rsidR="00E078A1" w:rsidRPr="00C536A7" w:rsidRDefault="00E078A1" w:rsidP="00AF725C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6A7">
              <w:rPr>
                <w:rFonts w:cs="B Nazanin" w:hint="cs"/>
                <w:sz w:val="20"/>
                <w:szCs w:val="20"/>
                <w:rtl/>
                <w:lang w:bidi="fa-IR"/>
              </w:rPr>
              <w:t>مثبت</w:t>
            </w:r>
          </w:p>
        </w:tc>
        <w:tc>
          <w:tcPr>
            <w:tcW w:w="992" w:type="dxa"/>
            <w:vAlign w:val="center"/>
          </w:tcPr>
          <w:p w:rsidR="00E078A1" w:rsidRPr="00C536A7" w:rsidRDefault="00E078A1" w:rsidP="00AF725C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6A7">
              <w:rPr>
                <w:rFonts w:cs="B Nazanin" w:hint="cs"/>
                <w:sz w:val="20"/>
                <w:szCs w:val="20"/>
                <w:rtl/>
                <w:lang w:bidi="fa-IR"/>
              </w:rPr>
              <w:t>021 / 0</w:t>
            </w:r>
          </w:p>
        </w:tc>
        <w:tc>
          <w:tcPr>
            <w:tcW w:w="1497" w:type="dxa"/>
            <w:vAlign w:val="center"/>
          </w:tcPr>
          <w:p w:rsidR="00E078A1" w:rsidRPr="00C536A7" w:rsidRDefault="00E078A1" w:rsidP="00AF725C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lang w:bidi="fa-IR"/>
              </w:rPr>
            </w:pPr>
            <w:r w:rsidRPr="00C536A7">
              <w:rPr>
                <w:rFonts w:cs="B Nazanin"/>
                <w:sz w:val="20"/>
                <w:szCs w:val="20"/>
                <w:lang w:bidi="fa-IR"/>
              </w:rPr>
              <w:t>Crowe et al. (2002)</w:t>
            </w:r>
          </w:p>
        </w:tc>
      </w:tr>
      <w:tr w:rsidR="00E078A1" w:rsidTr="00E078A1">
        <w:tc>
          <w:tcPr>
            <w:tcW w:w="2370" w:type="dxa"/>
            <w:vAlign w:val="center"/>
          </w:tcPr>
          <w:p w:rsidR="00E078A1" w:rsidRPr="00C536A7" w:rsidRDefault="00E078A1" w:rsidP="00E078A1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6A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مدیریت کردن مقاومت سازمانی در </w:t>
            </w:r>
          </w:p>
        </w:tc>
        <w:tc>
          <w:tcPr>
            <w:tcW w:w="3323" w:type="dxa"/>
            <w:vAlign w:val="center"/>
          </w:tcPr>
          <w:p w:rsidR="00E078A1" w:rsidRPr="00C536A7" w:rsidRDefault="00E078A1" w:rsidP="00E078A1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6A7">
              <w:rPr>
                <w:rFonts w:cs="B Nazanin" w:hint="cs"/>
                <w:sz w:val="20"/>
                <w:szCs w:val="20"/>
                <w:rtl/>
                <w:lang w:bidi="fa-IR"/>
              </w:rPr>
              <w:t>سازمان هایی</w:t>
            </w:r>
            <w:r w:rsidRPr="00C536A7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C536A7">
              <w:rPr>
                <w:rFonts w:cs="B Nazanin" w:hint="cs"/>
                <w:sz w:val="20"/>
                <w:szCs w:val="20"/>
                <w:rtl/>
                <w:lang w:bidi="fa-IR"/>
              </w:rPr>
              <w:t>که</w:t>
            </w:r>
            <w:r w:rsidRPr="00C536A7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C536A7">
              <w:rPr>
                <w:rFonts w:cs="B Nazanin" w:hint="cs"/>
                <w:sz w:val="20"/>
                <w:szCs w:val="20"/>
                <w:rtl/>
                <w:lang w:bidi="fa-IR"/>
              </w:rPr>
              <w:t>تلاش</w:t>
            </w:r>
            <w:r w:rsidRPr="00C536A7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C536A7">
              <w:rPr>
                <w:rFonts w:cs="B Nazanin" w:hint="cs"/>
                <w:sz w:val="20"/>
                <w:szCs w:val="20"/>
                <w:rtl/>
                <w:lang w:bidi="fa-IR"/>
              </w:rPr>
              <w:t>کرده اند توسط</w:t>
            </w:r>
            <w:r w:rsidRPr="00C536A7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C536A7">
              <w:rPr>
                <w:rFonts w:cs="B Nazanin" w:hint="cs"/>
                <w:sz w:val="20"/>
                <w:szCs w:val="20"/>
                <w:rtl/>
                <w:lang w:bidi="fa-IR"/>
              </w:rPr>
              <w:t>تیم</w:t>
            </w:r>
            <w:r w:rsidRPr="00C536A7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C536A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هایی </w:t>
            </w:r>
            <w:r w:rsidRPr="00C536A7">
              <w:rPr>
                <w:rFonts w:cs="B Nazanin"/>
                <w:sz w:val="20"/>
                <w:szCs w:val="20"/>
                <w:rtl/>
                <w:lang w:bidi="fa-IR"/>
              </w:rPr>
              <w:t xml:space="preserve"> .</w:t>
            </w:r>
          </w:p>
        </w:tc>
        <w:tc>
          <w:tcPr>
            <w:tcW w:w="2551" w:type="dxa"/>
            <w:vAlign w:val="center"/>
          </w:tcPr>
          <w:p w:rsidR="00E078A1" w:rsidRPr="00C536A7" w:rsidRDefault="00E078A1" w:rsidP="00AF725C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6A7">
              <w:rPr>
                <w:rFonts w:cs="B Nazanin" w:hint="cs"/>
                <w:sz w:val="20"/>
                <w:szCs w:val="20"/>
                <w:rtl/>
                <w:lang w:bidi="fa-IR"/>
              </w:rPr>
              <w:t>مثبت</w:t>
            </w:r>
          </w:p>
        </w:tc>
        <w:tc>
          <w:tcPr>
            <w:tcW w:w="992" w:type="dxa"/>
            <w:vAlign w:val="center"/>
          </w:tcPr>
          <w:p w:rsidR="00E078A1" w:rsidRPr="00C536A7" w:rsidRDefault="00E078A1" w:rsidP="00AF725C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6A7">
              <w:rPr>
                <w:rFonts w:cs="B Nazanin" w:hint="cs"/>
                <w:sz w:val="20"/>
                <w:szCs w:val="20"/>
                <w:rtl/>
                <w:lang w:bidi="fa-IR"/>
              </w:rPr>
              <w:t>022 / 0</w:t>
            </w:r>
          </w:p>
        </w:tc>
        <w:tc>
          <w:tcPr>
            <w:tcW w:w="1497" w:type="dxa"/>
            <w:vAlign w:val="center"/>
          </w:tcPr>
          <w:p w:rsidR="00E078A1" w:rsidRPr="00C536A7" w:rsidRDefault="00E078A1" w:rsidP="00AF725C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lang w:bidi="fa-IR"/>
              </w:rPr>
            </w:pPr>
            <w:r w:rsidRPr="00C536A7">
              <w:rPr>
                <w:rFonts w:cs="B Nazanin"/>
                <w:sz w:val="20"/>
                <w:szCs w:val="20"/>
                <w:lang w:bidi="fa-IR"/>
              </w:rPr>
              <w:t>Ahmad et al. (2007); Al-</w:t>
            </w:r>
          </w:p>
          <w:p w:rsidR="00E078A1" w:rsidRPr="00C536A7" w:rsidRDefault="00E078A1" w:rsidP="00AF725C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lang w:bidi="fa-IR"/>
              </w:rPr>
            </w:pPr>
          </w:p>
        </w:tc>
      </w:tr>
      <w:tr w:rsidR="00E078A1" w:rsidTr="00E078A1">
        <w:tc>
          <w:tcPr>
            <w:tcW w:w="2370" w:type="dxa"/>
            <w:vAlign w:val="center"/>
          </w:tcPr>
          <w:p w:rsidR="00E078A1" w:rsidRPr="00C536A7" w:rsidRDefault="00E078A1" w:rsidP="00E078A1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6A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استخراج و تجزیه و تحلیل کامل </w:t>
            </w:r>
          </w:p>
        </w:tc>
        <w:tc>
          <w:tcPr>
            <w:tcW w:w="3323" w:type="dxa"/>
            <w:vAlign w:val="center"/>
          </w:tcPr>
          <w:p w:rsidR="00E078A1" w:rsidRPr="00C536A7" w:rsidRDefault="00E078A1" w:rsidP="00E078A1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6A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استخراج و تجزیه و تحلیل کامل نیازهای کاربران </w:t>
            </w:r>
          </w:p>
        </w:tc>
        <w:tc>
          <w:tcPr>
            <w:tcW w:w="2551" w:type="dxa"/>
            <w:vAlign w:val="center"/>
          </w:tcPr>
          <w:p w:rsidR="00E078A1" w:rsidRPr="00C536A7" w:rsidRDefault="00E078A1" w:rsidP="00AF725C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6A7">
              <w:rPr>
                <w:rFonts w:cs="B Nazanin" w:hint="cs"/>
                <w:sz w:val="20"/>
                <w:szCs w:val="20"/>
                <w:rtl/>
                <w:lang w:bidi="fa-IR"/>
              </w:rPr>
              <w:t>مثبت</w:t>
            </w:r>
          </w:p>
        </w:tc>
        <w:tc>
          <w:tcPr>
            <w:tcW w:w="992" w:type="dxa"/>
            <w:vAlign w:val="center"/>
          </w:tcPr>
          <w:p w:rsidR="00E078A1" w:rsidRPr="00C536A7" w:rsidRDefault="00E078A1" w:rsidP="00AF725C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6A7">
              <w:rPr>
                <w:rFonts w:cs="B Nazanin" w:hint="cs"/>
                <w:sz w:val="20"/>
                <w:szCs w:val="20"/>
                <w:rtl/>
                <w:lang w:bidi="fa-IR"/>
              </w:rPr>
              <w:t>024 / 0</w:t>
            </w:r>
          </w:p>
        </w:tc>
        <w:tc>
          <w:tcPr>
            <w:tcW w:w="1497" w:type="dxa"/>
            <w:vAlign w:val="center"/>
          </w:tcPr>
          <w:p w:rsidR="00E078A1" w:rsidRPr="00C536A7" w:rsidRDefault="00E078A1" w:rsidP="00AF725C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lang w:bidi="fa-IR"/>
              </w:rPr>
            </w:pPr>
            <w:r w:rsidRPr="00C536A7">
              <w:rPr>
                <w:rFonts w:cs="B Nazanin"/>
                <w:sz w:val="20"/>
                <w:szCs w:val="20"/>
                <w:lang w:bidi="fa-IR"/>
              </w:rPr>
              <w:t>Crabtree et al. (2002)</w:t>
            </w:r>
          </w:p>
        </w:tc>
      </w:tr>
    </w:tbl>
    <w:p w:rsidR="005F2AC6" w:rsidRDefault="005F2AC6"/>
    <w:sectPr w:rsidR="005F2AC6" w:rsidSect="005F2A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E078A1"/>
    <w:rsid w:val="000C0450"/>
    <w:rsid w:val="00111360"/>
    <w:rsid w:val="00113226"/>
    <w:rsid w:val="001136D2"/>
    <w:rsid w:val="001663E9"/>
    <w:rsid w:val="001701EE"/>
    <w:rsid w:val="001A15AB"/>
    <w:rsid w:val="001B3C66"/>
    <w:rsid w:val="001D67C6"/>
    <w:rsid w:val="001F424E"/>
    <w:rsid w:val="00200F62"/>
    <w:rsid w:val="00234F76"/>
    <w:rsid w:val="002E100E"/>
    <w:rsid w:val="002F0C7C"/>
    <w:rsid w:val="00393E64"/>
    <w:rsid w:val="003A3722"/>
    <w:rsid w:val="003B7ADC"/>
    <w:rsid w:val="003F7F3D"/>
    <w:rsid w:val="00415FAF"/>
    <w:rsid w:val="00482969"/>
    <w:rsid w:val="004D5EBB"/>
    <w:rsid w:val="004E5EF9"/>
    <w:rsid w:val="005225C7"/>
    <w:rsid w:val="005F2AC6"/>
    <w:rsid w:val="005F392E"/>
    <w:rsid w:val="005F4FC1"/>
    <w:rsid w:val="00626755"/>
    <w:rsid w:val="006609E0"/>
    <w:rsid w:val="00754119"/>
    <w:rsid w:val="007C463D"/>
    <w:rsid w:val="0085174D"/>
    <w:rsid w:val="00924D01"/>
    <w:rsid w:val="00972F84"/>
    <w:rsid w:val="009F2F3B"/>
    <w:rsid w:val="00A55FD1"/>
    <w:rsid w:val="00B71C65"/>
    <w:rsid w:val="00B9231E"/>
    <w:rsid w:val="00C34B4D"/>
    <w:rsid w:val="00C4569F"/>
    <w:rsid w:val="00C853BE"/>
    <w:rsid w:val="00CC7D72"/>
    <w:rsid w:val="00D177F5"/>
    <w:rsid w:val="00D343ED"/>
    <w:rsid w:val="00D461E0"/>
    <w:rsid w:val="00D812B3"/>
    <w:rsid w:val="00DE3BA4"/>
    <w:rsid w:val="00DF71BC"/>
    <w:rsid w:val="00E078A1"/>
    <w:rsid w:val="00E61526"/>
    <w:rsid w:val="00EB35B4"/>
    <w:rsid w:val="00F1435C"/>
    <w:rsid w:val="00FC1C6E"/>
    <w:rsid w:val="00FD2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8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78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801</Characters>
  <Application>Microsoft Office Word</Application>
  <DocSecurity>0</DocSecurity>
  <Lines>6</Lines>
  <Paragraphs>1</Paragraphs>
  <ScaleCrop>false</ScaleCrop>
  <Company>MRT www.Win2Farsi.com</Company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MRT</cp:lastModifiedBy>
  <cp:revision>1</cp:revision>
  <dcterms:created xsi:type="dcterms:W3CDTF">2013-05-27T10:44:00Z</dcterms:created>
  <dcterms:modified xsi:type="dcterms:W3CDTF">2013-05-27T10:46:00Z</dcterms:modified>
</cp:coreProperties>
</file>